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42D2" w14:textId="7ED786A7"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53A48342" w:rsidR="00430231" w:rsidRDefault="00533145" w:rsidP="00430231">
      <w:pPr>
        <w:jc w:val="center"/>
      </w:pPr>
      <w:r>
        <w:rPr>
          <w:rFonts w:hint="eastAsia"/>
        </w:rPr>
        <w:t>令和</w:t>
      </w:r>
      <w:r w:rsidR="00474E64">
        <w:rPr>
          <w:rFonts w:hint="eastAsia"/>
        </w:rPr>
        <w:t>５</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31F9B51B"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435F57" w:rsidRPr="00142E4D" w14:paraId="3B5DB80D" w14:textId="77777777" w:rsidTr="00435F57">
        <w:trPr>
          <w:trHeight w:val="895"/>
        </w:trPr>
        <w:tc>
          <w:tcPr>
            <w:tcW w:w="1701" w:type="dxa"/>
            <w:vMerge w:val="restart"/>
            <w:vAlign w:val="center"/>
          </w:tcPr>
          <w:p w14:paraId="0B630B84"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0F75C3F6"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氏名</w:t>
            </w:r>
          </w:p>
          <w:p w14:paraId="4417C84E" w14:textId="77777777" w:rsidR="00CA0991" w:rsidRPr="000141AA" w:rsidRDefault="00CA0991" w:rsidP="00CA0991">
            <w:pPr>
              <w:autoSpaceDE w:val="0"/>
              <w:autoSpaceDN w:val="0"/>
              <w:adjustRightInd w:val="0"/>
              <w:jc w:val="left"/>
              <w:rPr>
                <w:rFonts w:ascii="ＭＳ 明朝" w:hAnsi="ＭＳ 明朝" w:cs="ＭＳ明朝"/>
                <w:i/>
                <w:iCs/>
                <w:color w:val="FF0000"/>
                <w:kern w:val="0"/>
                <w:sz w:val="22"/>
              </w:rPr>
            </w:pPr>
            <w:r w:rsidRPr="000141AA">
              <w:rPr>
                <w:rFonts w:ascii="ＭＳ 明朝" w:hAnsi="ＭＳ 明朝" w:cs="ＭＳ明朝" w:hint="eastAsia"/>
                <w:i/>
                <w:iCs/>
                <w:color w:val="FF0000"/>
                <w:kern w:val="0"/>
                <w:sz w:val="22"/>
              </w:rPr>
              <w:t>応募申請書(様式2)の</w:t>
            </w:r>
          </w:p>
          <w:p w14:paraId="33EB67D8" w14:textId="5F6C43DB" w:rsidR="00435F57" w:rsidRPr="00142E4D" w:rsidRDefault="00CA0991" w:rsidP="00CA0991">
            <w:pPr>
              <w:autoSpaceDE w:val="0"/>
              <w:autoSpaceDN w:val="0"/>
              <w:adjustRightInd w:val="0"/>
              <w:jc w:val="left"/>
              <w:rPr>
                <w:rFonts w:ascii="ＭＳ 明朝" w:hAnsi="ＭＳ 明朝" w:cs="ＭＳ明朝"/>
                <w:kern w:val="0"/>
                <w:sz w:val="22"/>
              </w:rPr>
            </w:pPr>
            <w:r w:rsidRPr="000141AA">
              <w:rPr>
                <w:rFonts w:ascii="ＭＳ 明朝" w:hAnsi="ＭＳ 明朝" w:cs="ＭＳ明朝" w:hint="eastAsia"/>
                <w:i/>
                <w:iCs/>
                <w:color w:val="FF0000"/>
                <w:kern w:val="0"/>
                <w:sz w:val="22"/>
              </w:rPr>
              <w:t>担当者と統一してください</w:t>
            </w:r>
          </w:p>
        </w:tc>
        <w:tc>
          <w:tcPr>
            <w:tcW w:w="2268" w:type="dxa"/>
            <w:gridSpan w:val="3"/>
          </w:tcPr>
          <w:p w14:paraId="68FB9B23" w14:textId="77777777" w:rsidR="00435F57" w:rsidRPr="00142E4D" w:rsidRDefault="00435F57" w:rsidP="0010731F">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268" w:type="dxa"/>
          </w:tcPr>
          <w:p w14:paraId="79EF02D1"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01FFFD99" w14:textId="77777777" w:rsidTr="00435F57">
        <w:trPr>
          <w:trHeight w:val="836"/>
        </w:trPr>
        <w:tc>
          <w:tcPr>
            <w:tcW w:w="1701" w:type="dxa"/>
            <w:vMerge/>
          </w:tcPr>
          <w:p w14:paraId="156A8C3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435F57" w:rsidRPr="00142E4D" w:rsidRDefault="002B61DD"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00435F57" w:rsidRPr="00142E4D">
              <w:rPr>
                <w:rFonts w:ascii="ＭＳ 明朝" w:hAnsi="ＭＳ 明朝" w:cs="ＭＳ明朝" w:hint="eastAsia"/>
                <w:kern w:val="0"/>
                <w:sz w:val="22"/>
              </w:rPr>
              <w:t>アドレス</w:t>
            </w:r>
          </w:p>
          <w:p w14:paraId="74692D6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7C43C8D8" w14:textId="77777777" w:rsidTr="00435F57">
        <w:trPr>
          <w:trHeight w:val="685"/>
        </w:trPr>
        <w:tc>
          <w:tcPr>
            <w:tcW w:w="1701" w:type="dxa"/>
            <w:vAlign w:val="center"/>
          </w:tcPr>
          <w:p w14:paraId="54B0922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435F57" w:rsidRPr="00142E4D" w14:paraId="5CF17490" w14:textId="77777777" w:rsidTr="00435F57">
        <w:trPr>
          <w:trHeight w:val="567"/>
        </w:trPr>
        <w:tc>
          <w:tcPr>
            <w:tcW w:w="1701" w:type="dxa"/>
            <w:vAlign w:val="center"/>
          </w:tcPr>
          <w:p w14:paraId="4F7CF417"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7629D0F4" w:rsidR="00435F57" w:rsidRPr="00142E4D" w:rsidRDefault="00435F57" w:rsidP="0010731F">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435F57" w:rsidRPr="00142E4D" w14:paraId="1A2608BE" w14:textId="77777777" w:rsidTr="00435F57">
        <w:trPr>
          <w:trHeight w:val="567"/>
        </w:trPr>
        <w:tc>
          <w:tcPr>
            <w:tcW w:w="1701" w:type="dxa"/>
            <w:vAlign w:val="center"/>
          </w:tcPr>
          <w:p w14:paraId="3611A1D0"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435F57" w:rsidRPr="00142E4D" w:rsidRDefault="00435F57" w:rsidP="0010731F">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00F85ADF" w:rsidR="00435F57" w:rsidRPr="00142E4D" w:rsidRDefault="00435F57" w:rsidP="008A62D2">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00474E64" w:rsidRPr="00FE0176">
              <w:rPr>
                <w:rFonts w:ascii="ＭＳ 明朝" w:hAnsi="ＭＳ 明朝" w:cs="ＭＳ明朝" w:hint="eastAsia"/>
                <w:kern w:val="0"/>
                <w:szCs w:val="21"/>
              </w:rPr>
              <w:t>令和５年</w:t>
            </w:r>
            <w:r w:rsidR="00430231">
              <w:rPr>
                <w:rFonts w:ascii="ＭＳ 明朝" w:hAnsi="ＭＳ 明朝" w:cs="ＭＳ明朝" w:hint="eastAsia"/>
                <w:kern w:val="0"/>
                <w:szCs w:val="21"/>
              </w:rPr>
              <w:t>４</w:t>
            </w:r>
            <w:r w:rsidR="00474E64"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435F57" w:rsidRPr="00142E4D" w14:paraId="2ECF32B3" w14:textId="77777777" w:rsidTr="00435F57">
        <w:trPr>
          <w:trHeight w:val="454"/>
        </w:trPr>
        <w:tc>
          <w:tcPr>
            <w:tcW w:w="1701" w:type="dxa"/>
            <w:vMerge w:val="restart"/>
            <w:vAlign w:val="center"/>
          </w:tcPr>
          <w:p w14:paraId="402A25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435F57" w:rsidRPr="00142E4D" w:rsidRDefault="00435F57"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435F57" w:rsidRPr="00142E4D" w14:paraId="53F4400B" w14:textId="77777777" w:rsidTr="00435F57">
        <w:trPr>
          <w:trHeight w:val="454"/>
        </w:trPr>
        <w:tc>
          <w:tcPr>
            <w:tcW w:w="1701" w:type="dxa"/>
            <w:vMerge/>
            <w:vAlign w:val="center"/>
          </w:tcPr>
          <w:p w14:paraId="5DD8C914"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AA21799" w14:textId="77777777" w:rsidTr="00435F57">
        <w:trPr>
          <w:trHeight w:val="454"/>
        </w:trPr>
        <w:tc>
          <w:tcPr>
            <w:tcW w:w="1701" w:type="dxa"/>
            <w:vMerge/>
            <w:vAlign w:val="center"/>
          </w:tcPr>
          <w:p w14:paraId="5C49D1BE"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3AF849E" w14:textId="77777777" w:rsidTr="00435F57">
        <w:trPr>
          <w:trHeight w:val="454"/>
        </w:trPr>
        <w:tc>
          <w:tcPr>
            <w:tcW w:w="1701" w:type="dxa"/>
            <w:vMerge/>
            <w:vAlign w:val="center"/>
          </w:tcPr>
          <w:p w14:paraId="4770384D" w14:textId="77777777" w:rsidR="00435F57" w:rsidRPr="00142E4D" w:rsidRDefault="00435F57" w:rsidP="0010731F">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435F57" w:rsidRPr="00142E4D" w:rsidRDefault="00435F57" w:rsidP="0010731F">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435F57" w:rsidRPr="00142E4D" w:rsidRDefault="00435F57" w:rsidP="0010731F">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435F57" w:rsidRPr="00142E4D" w14:paraId="4E1DA750" w14:textId="77777777" w:rsidTr="00430231">
        <w:trPr>
          <w:trHeight w:val="930"/>
        </w:trPr>
        <w:tc>
          <w:tcPr>
            <w:tcW w:w="1701" w:type="dxa"/>
            <w:vAlign w:val="center"/>
          </w:tcPr>
          <w:p w14:paraId="3F7F73A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435F57" w:rsidRPr="00142E4D" w:rsidRDefault="00435F57" w:rsidP="0010731F">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E52050" w14:paraId="15F09B14" w14:textId="77777777" w:rsidTr="00430231">
        <w:trPr>
          <w:trHeight w:val="329"/>
        </w:trPr>
        <w:tc>
          <w:tcPr>
            <w:tcW w:w="1701" w:type="dxa"/>
            <w:vMerge w:val="restart"/>
            <w:vAlign w:val="center"/>
          </w:tcPr>
          <w:p w14:paraId="597F501C" w14:textId="77777777" w:rsidR="00A87073" w:rsidRDefault="00A87073" w:rsidP="0071446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A87073" w:rsidRPr="00E52050" w:rsidRDefault="00A87073" w:rsidP="0071446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6A8B1694"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氏名</w:t>
            </w:r>
          </w:p>
          <w:p w14:paraId="74EE2526"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A87073" w:rsidRPr="00E52050" w:rsidRDefault="00A87073" w:rsidP="0071446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532BEFC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59C6A4DB"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430231">
              <w:rPr>
                <w:rFonts w:ascii="ＭＳ 明朝" w:hAnsi="ＭＳ 明朝" w:cs="ＭＳ明朝" w:hint="eastAsia"/>
                <w:kern w:val="0"/>
                <w:sz w:val="22"/>
              </w:rPr>
              <w:t>５</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16AE1E1F"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Pr="00412462"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1D07A6CF" w14:textId="77777777"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50112BDF"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lastRenderedPageBreak/>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30C6445C"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77777777"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08CE7903"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413940A2"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35940420"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0A6F169F"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2C8071E" w14:textId="62C380D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14A61961"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3284F77"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30B1662B"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196171FE"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39EDF581" w14:textId="4A5EE893"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318582CA"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69F75300"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50381C1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139B5AB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lastRenderedPageBreak/>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0932D0A"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6933B791"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A2A2371"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77777777"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令和５年度の単年度事業</w:t>
            </w:r>
          </w:p>
          <w:p w14:paraId="506F9B26" w14:textId="6D9E8DC0"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令和５年度～令和６年度の２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624B2EE3"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令和５年度～令和７年度の３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03CA7960"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（令和６・７年度は複数年事業の場合）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361306E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令和５年度分</w:t>
            </w:r>
          </w:p>
        </w:tc>
        <w:tc>
          <w:tcPr>
            <w:tcW w:w="4144" w:type="dxa"/>
            <w:tcBorders>
              <w:top w:val="single" w:sz="4" w:space="0" w:color="auto"/>
              <w:left w:val="single" w:sz="4" w:space="0" w:color="auto"/>
              <w:bottom w:val="single" w:sz="4" w:space="0" w:color="auto"/>
              <w:right w:val="single" w:sz="4" w:space="0" w:color="auto"/>
            </w:tcBorders>
          </w:tcPr>
          <w:p w14:paraId="2D2AFFB6" w14:textId="12FC9713"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7D66ABA0"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令和６年度分（２年目）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66D311D5"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4A600A32"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令和７年度分（３年目）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6173F6A1"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52C2CFE3"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lastRenderedPageBreak/>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6C34C42F" w:rsidR="00435F57" w:rsidRPr="00987022"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987022">
              <w:rPr>
                <w:rFonts w:ascii="ＭＳ 明朝" w:hAnsi="ＭＳ 明朝" w:hint="eastAsia"/>
                <w:iCs/>
                <w:sz w:val="22"/>
              </w:rPr>
              <w:t>実証手法と目標</w:t>
            </w:r>
            <w:r w:rsidR="00435F57" w:rsidRPr="00987022">
              <w:rPr>
                <w:rFonts w:ascii="ＭＳ 明朝" w:hAnsi="ＭＳ 明朝" w:cs="ＭＳ明朝" w:hint="eastAsia"/>
                <w:kern w:val="0"/>
                <w:sz w:val="22"/>
              </w:rPr>
              <w:t>（Ａ４判</w:t>
            </w:r>
            <w:r w:rsidRPr="00987022">
              <w:rPr>
                <w:rFonts w:ascii="ＭＳ 明朝" w:hAnsi="ＭＳ 明朝" w:cs="ＭＳ明朝" w:hint="eastAsia"/>
                <w:kern w:val="0"/>
                <w:sz w:val="22"/>
              </w:rPr>
              <w:t>２</w:t>
            </w:r>
            <w:r w:rsidR="00435F57" w:rsidRPr="00987022">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3EE5E9C8" w:rsidR="00435F57" w:rsidRPr="00987022"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令和５年度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令和６年度</w:t>
                  </w:r>
                </w:p>
              </w:tc>
              <w:tc>
                <w:tcPr>
                  <w:tcW w:w="6403" w:type="dxa"/>
                  <w:tcBorders>
                    <w:top w:val="dashed" w:sz="4" w:space="0" w:color="auto"/>
                    <w:left w:val="dashed" w:sz="4" w:space="0" w:color="auto"/>
                    <w:bottom w:val="dashed" w:sz="4" w:space="0" w:color="auto"/>
                  </w:tcBorders>
                </w:tcPr>
                <w:p w14:paraId="1A08FE87" w14:textId="7F5A22C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複数年事業の場合のみ令和６・７年度欄も記載して下さい。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令和７年度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22D5E1F2"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57C2770D" w:rsidR="00435F57" w:rsidRPr="00987022" w:rsidRDefault="00430231" w:rsidP="00430231">
            <w:pPr>
              <w:rPr>
                <w:rFonts w:ascii="ＭＳ 明朝" w:hAnsi="ＭＳ 明朝"/>
                <w:sz w:val="22"/>
              </w:rPr>
            </w:pPr>
            <w:r>
              <w:rPr>
                <w:rFonts w:ascii="ＭＳ 明朝" w:hAnsi="ＭＳ 明朝" w:hint="eastAsia"/>
                <w:sz w:val="22"/>
              </w:rPr>
              <w:t xml:space="preserve">④ </w:t>
            </w:r>
            <w:r w:rsidR="00837B9B" w:rsidRPr="00987022">
              <w:rPr>
                <w:rFonts w:ascii="ＭＳ 明朝" w:hAnsi="ＭＳ 明朝" w:hint="eastAsia"/>
                <w:sz w:val="22"/>
              </w:rPr>
              <w:t>実証事業後の出口戦略と波及効果</w:t>
            </w:r>
            <w:r w:rsidR="00837B9B" w:rsidRPr="00987022">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6D3B68A9" w:rsidR="00435F57" w:rsidRPr="00987022" w:rsidRDefault="00430231" w:rsidP="00430231">
            <w:pPr>
              <w:rPr>
                <w:sz w:val="22"/>
              </w:rPr>
            </w:pPr>
            <w:r>
              <w:rPr>
                <w:rFonts w:hint="eastAsia"/>
                <w:sz w:val="22"/>
              </w:rPr>
              <w:t>⑤</w:t>
            </w:r>
            <w:r w:rsidR="00837B9B" w:rsidRPr="00987022">
              <w:rPr>
                <w:rFonts w:ascii="ＭＳ 明朝" w:hAnsi="ＭＳ 明朝" w:hint="eastAsia"/>
                <w:sz w:val="22"/>
              </w:rPr>
              <w:t>－Ⅰ</w:t>
            </w:r>
            <w:r>
              <w:rPr>
                <w:rFonts w:ascii="ＭＳ 明朝" w:hAnsi="ＭＳ 明朝" w:hint="eastAsia"/>
                <w:sz w:val="22"/>
              </w:rPr>
              <w:t xml:space="preserve"> </w:t>
            </w:r>
            <w:r w:rsidR="00837B9B" w:rsidRPr="00987022">
              <w:rPr>
                <w:rFonts w:ascii="ＭＳ 明朝" w:hAnsi="ＭＳ 明朝" w:hint="eastAsia"/>
                <w:sz w:val="22"/>
              </w:rPr>
              <w:t>エネルギー起源</w:t>
            </w:r>
            <w:r w:rsidR="00837B9B" w:rsidRPr="00987022">
              <w:rPr>
                <w:rFonts w:ascii="ＭＳ 明朝" w:hAnsi="ＭＳ 明朝"/>
                <w:sz w:val="22"/>
              </w:rPr>
              <w:t>CO</w:t>
            </w:r>
            <w:r w:rsidR="00837B9B" w:rsidRPr="001665EA">
              <w:rPr>
                <w:rFonts w:ascii="ＭＳ 明朝" w:hAnsi="ＭＳ 明朝"/>
                <w:sz w:val="22"/>
                <w:vertAlign w:val="subscript"/>
              </w:rPr>
              <w:t>2</w:t>
            </w:r>
            <w:r w:rsidR="00837B9B" w:rsidRPr="00987022">
              <w:rPr>
                <w:rFonts w:ascii="ＭＳ 明朝" w:hAnsi="ＭＳ 明朝" w:hint="eastAsia"/>
                <w:sz w:val="22"/>
              </w:rPr>
              <w:t>排出削減量等環境負荷の低減</w:t>
            </w:r>
            <w:r w:rsidR="00837B9B" w:rsidRPr="00987022">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25C38B7E"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lastRenderedPageBreak/>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42093667" w:rsidR="003B7416" w:rsidRPr="003B7416" w:rsidRDefault="003B7416" w:rsidP="0010731F">
            <w:pPr>
              <w:rPr>
                <w:rFonts w:ascii="ＭＳ 明朝" w:hAnsi="ＭＳ 明朝"/>
                <w:i/>
                <w:color w:val="FF0000"/>
                <w:sz w:val="22"/>
              </w:rPr>
            </w:pPr>
            <w:r w:rsidRPr="003B7416">
              <w:rPr>
                <w:rFonts w:ascii="ＭＳ 明朝" w:hAnsi="ＭＳ 明朝"/>
                <w:i/>
                <w:noProof/>
                <w:color w:val="FF0000"/>
                <w:sz w:val="22"/>
              </w:rPr>
              <w:drawing>
                <wp:inline distT="0" distB="0" distL="0" distR="0" wp14:anchorId="1220A041" wp14:editId="3FD74F47">
                  <wp:extent cx="5615940" cy="186690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1C8B450B"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75C93932" wp14:editId="41CE25C1">
                  <wp:extent cx="5623560" cy="1905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3560" cy="190500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28879724" w:rsidR="003B7416" w:rsidRPr="003B7416" w:rsidRDefault="003B7416" w:rsidP="0010731F">
            <w:pPr>
              <w:rPr>
                <w:rFonts w:ascii="ＭＳ 明朝" w:hAnsi="ＭＳ 明朝"/>
                <w:i/>
                <w:color w:val="FF0000"/>
                <w:sz w:val="22"/>
              </w:rPr>
            </w:pPr>
            <w:r w:rsidRPr="003B7416">
              <w:rPr>
                <w:rFonts w:ascii="ＭＳ 明朝" w:hAnsi="ＭＳ 明朝" w:hint="eastAsia"/>
                <w:i/>
                <w:noProof/>
                <w:color w:val="FF0000"/>
                <w:sz w:val="22"/>
              </w:rPr>
              <w:drawing>
                <wp:inline distT="0" distB="0" distL="0" distR="0" wp14:anchorId="20DD45F1" wp14:editId="2F4FEEC4">
                  <wp:extent cx="5615940" cy="1623060"/>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16230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8CEAB6" w:rsidR="003F5057" w:rsidRDefault="003F5057" w:rsidP="0010731F">
            <w:pPr>
              <w:rPr>
                <w:rFonts w:ascii="ＭＳ 明朝" w:hAnsi="ＭＳ 明朝"/>
                <w:i/>
                <w:color w:val="FF0000"/>
                <w:sz w:val="22"/>
              </w:rPr>
            </w:pPr>
            <w:r w:rsidRPr="003F5057">
              <w:rPr>
                <w:rFonts w:ascii="ＭＳ 明朝" w:hAnsi="ＭＳ 明朝"/>
                <w:i/>
                <w:noProof/>
                <w:color w:val="FF0000"/>
                <w:sz w:val="22"/>
              </w:rPr>
              <w:drawing>
                <wp:inline distT="0" distB="0" distL="0" distR="0" wp14:anchorId="43B72E15" wp14:editId="5BD1B801">
                  <wp:extent cx="5615940" cy="16535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5940" cy="165354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lastRenderedPageBreak/>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7B0AA073" w14:textId="77777777" w:rsidR="00435F57" w:rsidRPr="00837B9B" w:rsidRDefault="00435F57"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lastRenderedPageBreak/>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A187851"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5B51085C"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0AB336FB" w14:textId="77777777" w:rsidR="00837B9B" w:rsidRPr="00FE0176" w:rsidRDefault="00837B9B"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4EBAA689"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D0F1723" w14:textId="77777777" w:rsidR="00435F57" w:rsidRPr="00654001" w:rsidRDefault="00435F57"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993ABEF"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771B4337" w14:textId="77777777" w:rsidR="00435F57" w:rsidRPr="00654001" w:rsidRDefault="00435F57"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6137EBA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0806FCEB" w14:textId="77777777" w:rsidR="00435F57" w:rsidRPr="00654001" w:rsidRDefault="00435F57"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21C3BC47" w14:textId="2D07E3B2" w:rsidR="008B5A2D" w:rsidRPr="008B5A2D" w:rsidRDefault="008B5A2D" w:rsidP="004B0C59">
      <w:pPr>
        <w:spacing w:line="320" w:lineRule="exact"/>
        <w:rPr>
          <w:rFonts w:ascii="ＭＳ 明朝" w:hAnsi="ＭＳ 明朝" w:cs="ＭＳ 明朝"/>
          <w:i/>
          <w:iCs/>
          <w:color w:val="FF0000"/>
          <w:sz w:val="21"/>
          <w:szCs w:val="21"/>
        </w:rPr>
      </w:pPr>
    </w:p>
    <w:sectPr w:rsidR="008B5A2D" w:rsidRPr="008B5A2D" w:rsidSect="007343E2">
      <w:footerReference w:type="even" r:id="rId13"/>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A3473B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4B0C59">
      <w:rPr>
        <w:rStyle w:val="a7"/>
      </w:rPr>
      <w:fldChar w:fldCharType="separate"/>
    </w:r>
    <w:r w:rsidR="004B0C59">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0C59"/>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22"/>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4263</Words>
  <Characters>630</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5</cp:revision>
  <cp:lastPrinted>2023-04-11T22:23:00Z</cp:lastPrinted>
  <dcterms:created xsi:type="dcterms:W3CDTF">2023-04-11T22:29:00Z</dcterms:created>
  <dcterms:modified xsi:type="dcterms:W3CDTF">2023-04-12T05:46:00Z</dcterms:modified>
</cp:coreProperties>
</file>